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13FEEE" w14:textId="77777777" w:rsidR="00CC71A3" w:rsidRDefault="00CC71A3" w:rsidP="00873538">
      <w:pPr>
        <w:rPr>
          <w:lang w:val="ro-RO"/>
        </w:rPr>
      </w:pPr>
    </w:p>
    <w:p w14:paraId="62844CEE" w14:textId="77777777" w:rsidR="003835E8" w:rsidRPr="003835E8" w:rsidRDefault="003835E8" w:rsidP="003835E8">
      <w:pPr>
        <w:jc w:val="center"/>
        <w:rPr>
          <w:b/>
          <w:bCs/>
          <w:lang w:val="ro-RO"/>
        </w:rPr>
      </w:pPr>
      <w:r w:rsidRPr="003835E8">
        <w:rPr>
          <w:b/>
          <w:bCs/>
          <w:lang w:val="ro-RO"/>
        </w:rPr>
        <w:t>ACORDUL DE PRELUCRARE</w:t>
      </w:r>
    </w:p>
    <w:p w14:paraId="088839C7" w14:textId="77777777" w:rsidR="003835E8" w:rsidRPr="003835E8" w:rsidRDefault="003835E8" w:rsidP="003835E8">
      <w:pPr>
        <w:jc w:val="center"/>
        <w:rPr>
          <w:b/>
          <w:bCs/>
          <w:lang w:val="ro-RO"/>
        </w:rPr>
      </w:pPr>
      <w:r w:rsidRPr="003835E8">
        <w:rPr>
          <w:b/>
          <w:bCs/>
          <w:lang w:val="ro-RO"/>
        </w:rPr>
        <w:t>A INFORMAŢIILOR AVÂND CARACTER PERSONAL</w:t>
      </w:r>
    </w:p>
    <w:p w14:paraId="5E2CE0D7" w14:textId="77777777" w:rsidR="00984B14" w:rsidRDefault="00984B14" w:rsidP="00984B14">
      <w:pPr>
        <w:jc w:val="both"/>
        <w:rPr>
          <w:lang w:val="ro-RO"/>
        </w:rPr>
      </w:pPr>
    </w:p>
    <w:p w14:paraId="5E811946" w14:textId="77777777" w:rsidR="00984B14" w:rsidRDefault="00984B14" w:rsidP="00984B14">
      <w:pPr>
        <w:jc w:val="both"/>
        <w:rPr>
          <w:lang w:val="ro-RO"/>
        </w:rPr>
      </w:pPr>
    </w:p>
    <w:p w14:paraId="2C5FB51B" w14:textId="6EB3A419" w:rsidR="00984B14" w:rsidRDefault="003835E8" w:rsidP="00984B14">
      <w:pPr>
        <w:jc w:val="both"/>
        <w:rPr>
          <w:lang w:val="ro-RO"/>
        </w:rPr>
      </w:pPr>
      <w:r w:rsidRPr="003835E8">
        <w:rPr>
          <w:lang w:val="ro-RO"/>
        </w:rPr>
        <w:t>Subsemnatul (Subsemnata),</w:t>
      </w:r>
      <w:r>
        <w:rPr>
          <w:lang w:val="ro-RO"/>
        </w:rPr>
        <w:t xml:space="preserve">                                                                </w:t>
      </w:r>
      <w:r w:rsidR="00984B14">
        <w:rPr>
          <w:lang w:val="ro-RO"/>
        </w:rPr>
        <w:t xml:space="preserve"> </w:t>
      </w:r>
      <w:r>
        <w:rPr>
          <w:lang w:val="ro-RO"/>
        </w:rPr>
        <w:t xml:space="preserve">           </w:t>
      </w:r>
      <w:r w:rsidR="00984B14">
        <w:rPr>
          <w:lang w:val="ro-RO"/>
        </w:rPr>
        <w:t xml:space="preserve">                  </w:t>
      </w:r>
    </w:p>
    <w:p w14:paraId="3E294D47" w14:textId="346F70FD" w:rsidR="003835E8" w:rsidRDefault="003835E8" w:rsidP="00984B14">
      <w:pPr>
        <w:jc w:val="both"/>
        <w:rPr>
          <w:lang w:val="ro-RO"/>
        </w:rPr>
      </w:pPr>
      <w:r w:rsidRPr="003835E8">
        <w:rPr>
          <w:lang w:val="ro-RO"/>
        </w:rPr>
        <w:t xml:space="preserve">CNP </w:t>
      </w:r>
      <w:r>
        <w:rPr>
          <w:lang w:val="ro-RO"/>
        </w:rPr>
        <w:t xml:space="preserve">                                           </w:t>
      </w:r>
      <w:r w:rsidR="00984B14">
        <w:rPr>
          <w:lang w:val="ro-RO"/>
        </w:rPr>
        <w:t xml:space="preserve">              </w:t>
      </w:r>
      <w:r w:rsidRPr="003835E8">
        <w:rPr>
          <w:lang w:val="ro-RO"/>
        </w:rPr>
        <w:t xml:space="preserve"> în calitate de candidat(ă) pentru ciclul de studii </w:t>
      </w:r>
      <w:r>
        <w:rPr>
          <w:lang w:val="ro-RO"/>
        </w:rPr>
        <w:t>post-</w:t>
      </w:r>
      <w:r w:rsidR="00984B14">
        <w:rPr>
          <w:lang w:val="ro-RO"/>
        </w:rPr>
        <w:t>universitare</w:t>
      </w:r>
      <w:r>
        <w:rPr>
          <w:lang w:val="ro-RO"/>
        </w:rPr>
        <w:t xml:space="preserve">, </w:t>
      </w:r>
      <w:r w:rsidRPr="003835E8">
        <w:rPr>
          <w:lang w:val="ro-RO"/>
        </w:rPr>
        <w:t xml:space="preserve">anul universitar </w:t>
      </w:r>
      <w:r>
        <w:rPr>
          <w:lang w:val="ro-RO"/>
        </w:rPr>
        <w:t>2025-2026</w:t>
      </w:r>
      <w:r w:rsidRPr="003835E8">
        <w:rPr>
          <w:lang w:val="ro-RO"/>
        </w:rPr>
        <w:t>, îmi exprim acordul cu privire la stocarea,</w:t>
      </w:r>
      <w:r>
        <w:rPr>
          <w:lang w:val="ro-RO"/>
        </w:rPr>
        <w:t xml:space="preserve"> </w:t>
      </w:r>
      <w:r w:rsidRPr="003835E8">
        <w:rPr>
          <w:lang w:val="ro-RO"/>
        </w:rPr>
        <w:t xml:space="preserve">utilizarea, prelucrarea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</w:t>
      </w:r>
      <w:proofErr w:type="spellStart"/>
      <w:r w:rsidRPr="003835E8">
        <w:rPr>
          <w:lang w:val="ro-RO"/>
        </w:rPr>
        <w:t>portarea</w:t>
      </w:r>
      <w:proofErr w:type="spellEnd"/>
      <w:r w:rsidRPr="003835E8">
        <w:rPr>
          <w:lang w:val="ro-RO"/>
        </w:rPr>
        <w:t xml:space="preserve"> </w:t>
      </w:r>
      <w:r w:rsidR="00984B14" w:rsidRPr="003835E8">
        <w:rPr>
          <w:lang w:val="ro-RO"/>
        </w:rPr>
        <w:t>informațiilor</w:t>
      </w:r>
      <w:r w:rsidRPr="003835E8">
        <w:rPr>
          <w:lang w:val="ro-RO"/>
        </w:rPr>
        <w:t xml:space="preserve"> personale de către personalul </w:t>
      </w:r>
      <w:r w:rsidR="00984B14" w:rsidRPr="003835E8">
        <w:rPr>
          <w:lang w:val="ro-RO"/>
        </w:rPr>
        <w:t>Universității</w:t>
      </w:r>
      <w:r>
        <w:rPr>
          <w:lang w:val="ro-RO"/>
        </w:rPr>
        <w:t xml:space="preserve"> </w:t>
      </w:r>
      <w:r w:rsidRPr="003835E8">
        <w:rPr>
          <w:lang w:val="ro-RO"/>
        </w:rPr>
        <w:t>„Alexandru Ioan Cuza" din Iaşi, în scop contractual, în vederea derulării procesului de admitere</w:t>
      </w:r>
      <w:r>
        <w:rPr>
          <w:lang w:val="ro-RO"/>
        </w:rPr>
        <w:t xml:space="preserve"> </w:t>
      </w:r>
      <w:r w:rsidRPr="003835E8">
        <w:rPr>
          <w:lang w:val="ro-RO"/>
        </w:rPr>
        <w:t>la studiile academice, respectiv pentru exercitarea de către operator a unor interese legitime,</w:t>
      </w:r>
      <w:r>
        <w:rPr>
          <w:lang w:val="ro-RO"/>
        </w:rPr>
        <w:t xml:space="preserve"> </w:t>
      </w:r>
      <w:r w:rsidRPr="003835E8">
        <w:rPr>
          <w:lang w:val="ro-RO"/>
        </w:rPr>
        <w:t xml:space="preserve">prevăzute de lege, cum ar fi: transmiterea </w:t>
      </w:r>
      <w:r w:rsidR="00984B14" w:rsidRPr="003835E8">
        <w:rPr>
          <w:lang w:val="ro-RO"/>
        </w:rPr>
        <w:t>informațiilor</w:t>
      </w:r>
      <w:r w:rsidRPr="003835E8">
        <w:rPr>
          <w:lang w:val="ro-RO"/>
        </w:rPr>
        <w:t xml:space="preserve">, conform legii, altor </w:t>
      </w:r>
      <w:r w:rsidR="00984B14" w:rsidRPr="003835E8">
        <w:rPr>
          <w:lang w:val="ro-RO"/>
        </w:rPr>
        <w:t>entități</w:t>
      </w:r>
      <w:r w:rsidRPr="003835E8">
        <w:rPr>
          <w:lang w:val="ro-RO"/>
        </w:rPr>
        <w:t>, respectiv</w:t>
      </w:r>
      <w:r>
        <w:rPr>
          <w:lang w:val="ro-RO"/>
        </w:rPr>
        <w:t xml:space="preserve"> </w:t>
      </w:r>
      <w:r w:rsidRPr="003835E8">
        <w:rPr>
          <w:lang w:val="ro-RO"/>
        </w:rPr>
        <w:t xml:space="preserve">prelucrarea acestor </w:t>
      </w:r>
      <w:r w:rsidR="00984B14" w:rsidRPr="003835E8">
        <w:rPr>
          <w:lang w:val="ro-RO"/>
        </w:rPr>
        <w:t>informații</w:t>
      </w:r>
      <w:r w:rsidRPr="003835E8">
        <w:rPr>
          <w:lang w:val="ro-RO"/>
        </w:rPr>
        <w:t xml:space="preserve"> de către </w:t>
      </w:r>
      <w:r w:rsidR="00984B14" w:rsidRPr="003835E8">
        <w:rPr>
          <w:lang w:val="ro-RO"/>
        </w:rPr>
        <w:t>entități</w:t>
      </w:r>
      <w:r w:rsidRPr="003835E8">
        <w:rPr>
          <w:lang w:val="ro-RO"/>
        </w:rPr>
        <w:t>.</w:t>
      </w:r>
      <w:r>
        <w:rPr>
          <w:lang w:val="ro-RO"/>
        </w:rPr>
        <w:t xml:space="preserve"> </w:t>
      </w:r>
    </w:p>
    <w:p w14:paraId="32C5144A" w14:textId="3B1B657D" w:rsidR="003835E8" w:rsidRDefault="003835E8" w:rsidP="00984B14">
      <w:pPr>
        <w:jc w:val="both"/>
        <w:rPr>
          <w:lang w:val="ro-RO"/>
        </w:rPr>
      </w:pPr>
      <w:r w:rsidRPr="003835E8">
        <w:rPr>
          <w:lang w:val="ro-RO"/>
        </w:rPr>
        <w:t xml:space="preserve">Declar că am luat la </w:t>
      </w:r>
      <w:r w:rsidR="00984B14" w:rsidRPr="003835E8">
        <w:rPr>
          <w:lang w:val="ro-RO"/>
        </w:rPr>
        <w:t>cunoștință</w:t>
      </w:r>
      <w:r w:rsidRPr="003835E8">
        <w:rPr>
          <w:lang w:val="ro-RO"/>
        </w:rPr>
        <w:t xml:space="preserve"> de </w:t>
      </w:r>
      <w:r w:rsidR="00984B14" w:rsidRPr="003835E8">
        <w:rPr>
          <w:lang w:val="ro-RO"/>
        </w:rPr>
        <w:t>dispozițiile</w:t>
      </w:r>
      <w:r w:rsidRPr="003835E8">
        <w:rPr>
          <w:lang w:val="ro-RO"/>
        </w:rPr>
        <w:t xml:space="preserve"> Regulamentului (UE) 2016/679 privind</w:t>
      </w:r>
      <w:r>
        <w:rPr>
          <w:lang w:val="ro-RO"/>
        </w:rPr>
        <w:t xml:space="preserve"> </w:t>
      </w:r>
      <w:r w:rsidR="00984B14" w:rsidRPr="003835E8">
        <w:rPr>
          <w:lang w:val="ro-RO"/>
        </w:rPr>
        <w:t>protecția</w:t>
      </w:r>
      <w:r w:rsidRPr="003835E8">
        <w:rPr>
          <w:lang w:val="ro-RO"/>
        </w:rPr>
        <w:t xml:space="preserve"> persoanelor fizice în ceea ce </w:t>
      </w:r>
      <w:r w:rsidR="00984B14" w:rsidRPr="003835E8">
        <w:rPr>
          <w:lang w:val="ro-RO"/>
        </w:rPr>
        <w:t>privește</w:t>
      </w:r>
      <w:r w:rsidRPr="003835E8">
        <w:rPr>
          <w:lang w:val="ro-RO"/>
        </w:rPr>
        <w:t xml:space="preserve"> prelucrarea datelor cu caracter personal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libera</w:t>
      </w:r>
      <w:r>
        <w:rPr>
          <w:lang w:val="ro-RO"/>
        </w:rPr>
        <w:t xml:space="preserve"> </w:t>
      </w:r>
      <w:r w:rsidR="00984B14" w:rsidRPr="003835E8">
        <w:rPr>
          <w:lang w:val="ro-RO"/>
        </w:rPr>
        <w:t>circulație</w:t>
      </w:r>
      <w:r w:rsidRPr="003835E8">
        <w:rPr>
          <w:lang w:val="ro-RO"/>
        </w:rPr>
        <w:t xml:space="preserve"> a acestor date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de abrogare a Directivei 95/46/CE, respectiv de </w:t>
      </w:r>
      <w:r w:rsidR="00984B14" w:rsidRPr="003835E8">
        <w:rPr>
          <w:lang w:val="ro-RO"/>
        </w:rPr>
        <w:t>conținutul</w:t>
      </w:r>
      <w:r w:rsidRPr="003835E8">
        <w:rPr>
          <w:lang w:val="ro-RO"/>
        </w:rPr>
        <w:t xml:space="preserve"> notei de</w:t>
      </w:r>
      <w:r>
        <w:rPr>
          <w:lang w:val="ro-RO"/>
        </w:rPr>
        <w:t xml:space="preserve"> </w:t>
      </w:r>
      <w:r w:rsidRPr="003835E8">
        <w:rPr>
          <w:lang w:val="ro-RO"/>
        </w:rPr>
        <w:t xml:space="preserve">informare a </w:t>
      </w:r>
      <w:r w:rsidR="00984B14" w:rsidRPr="003835E8">
        <w:rPr>
          <w:lang w:val="ro-RO"/>
        </w:rPr>
        <w:t>Universității</w:t>
      </w:r>
      <w:r w:rsidRPr="003835E8">
        <w:rPr>
          <w:lang w:val="ro-RO"/>
        </w:rPr>
        <w:t xml:space="preserve"> „Alexandru Ioan Cuza" din Iaşi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declar că sunt de acord ca datele</w:t>
      </w:r>
      <w:r>
        <w:rPr>
          <w:lang w:val="ro-RO"/>
        </w:rPr>
        <w:t xml:space="preserve"> </w:t>
      </w:r>
      <w:r w:rsidRPr="003835E8">
        <w:rPr>
          <w:lang w:val="ro-RO"/>
        </w:rPr>
        <w:t xml:space="preserve">personale să fie stocate, prelucrate, utilizate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publicate, conform acestor reglementări, pentru</w:t>
      </w:r>
      <w:r>
        <w:rPr>
          <w:lang w:val="ro-RO"/>
        </w:rPr>
        <w:t xml:space="preserve"> </w:t>
      </w:r>
      <w:r w:rsidRPr="003835E8">
        <w:rPr>
          <w:lang w:val="ro-RO"/>
        </w:rPr>
        <w:t>scopurile prevăzute mai sus, pe durata necesară atingerii obiectivelor academice.</w:t>
      </w:r>
      <w:r>
        <w:rPr>
          <w:lang w:val="ro-RO"/>
        </w:rPr>
        <w:t xml:space="preserve"> </w:t>
      </w:r>
    </w:p>
    <w:p w14:paraId="6ACD5AD3" w14:textId="77777777" w:rsidR="003835E8" w:rsidRDefault="003835E8" w:rsidP="00984B14">
      <w:pPr>
        <w:jc w:val="both"/>
        <w:rPr>
          <w:lang w:val="ro-RO"/>
        </w:rPr>
      </w:pPr>
      <w:r w:rsidRPr="003835E8">
        <w:rPr>
          <w:lang w:val="ro-RO"/>
        </w:rPr>
        <w:t xml:space="preserve">Declar, </w:t>
      </w:r>
      <w:proofErr w:type="spellStart"/>
      <w:r w:rsidRPr="003835E8">
        <w:rPr>
          <w:lang w:val="ro-RO"/>
        </w:rPr>
        <w:t>susţin</w:t>
      </w:r>
      <w:proofErr w:type="spellEnd"/>
      <w:r w:rsidRPr="003835E8">
        <w:rPr>
          <w:lang w:val="ro-RO"/>
        </w:rPr>
        <w:t xml:space="preserve">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semnez, după ce am luat la </w:t>
      </w:r>
      <w:proofErr w:type="spellStart"/>
      <w:r w:rsidRPr="003835E8">
        <w:rPr>
          <w:lang w:val="ro-RO"/>
        </w:rPr>
        <w:t>cunoştinţă</w:t>
      </w:r>
      <w:proofErr w:type="spellEnd"/>
      <w:r w:rsidRPr="003835E8">
        <w:rPr>
          <w:lang w:val="ro-RO"/>
        </w:rPr>
        <w:t>, că sunt de acord cu întregul</w:t>
      </w:r>
      <w:r>
        <w:rPr>
          <w:lang w:val="ro-RO"/>
        </w:rPr>
        <w:t xml:space="preserve"> </w:t>
      </w:r>
      <w:proofErr w:type="spellStart"/>
      <w:r w:rsidRPr="003835E8">
        <w:rPr>
          <w:lang w:val="ro-RO"/>
        </w:rPr>
        <w:t>conţinut</w:t>
      </w:r>
      <w:proofErr w:type="spellEnd"/>
      <w:r w:rsidRPr="003835E8">
        <w:rPr>
          <w:lang w:val="ro-RO"/>
        </w:rPr>
        <w:t xml:space="preserve"> </w:t>
      </w:r>
      <w:proofErr w:type="spellStart"/>
      <w:r w:rsidRPr="003835E8">
        <w:rPr>
          <w:lang w:val="ro-RO"/>
        </w:rPr>
        <w:t>şi</w:t>
      </w:r>
      <w:proofErr w:type="spellEnd"/>
      <w:r w:rsidRPr="003835E8">
        <w:rPr>
          <w:lang w:val="ro-RO"/>
        </w:rPr>
        <w:t xml:space="preserve"> am completat personal datele din prezentul acord.</w:t>
      </w:r>
      <w:r>
        <w:rPr>
          <w:lang w:val="ro-RO"/>
        </w:rPr>
        <w:t xml:space="preserve"> </w:t>
      </w:r>
    </w:p>
    <w:p w14:paraId="241F8725" w14:textId="77777777" w:rsidR="00984B14" w:rsidRDefault="003835E8" w:rsidP="00984B14">
      <w:pPr>
        <w:jc w:val="both"/>
        <w:rPr>
          <w:lang w:val="ro-RO"/>
        </w:rPr>
      </w:pPr>
      <w:r w:rsidRPr="003835E8">
        <w:rPr>
          <w:lang w:val="ro-RO"/>
        </w:rPr>
        <w:t xml:space="preserve">Data </w:t>
      </w:r>
    </w:p>
    <w:p w14:paraId="0783D397" w14:textId="77777777" w:rsidR="00984B14" w:rsidRDefault="00984B14" w:rsidP="00984B14">
      <w:pPr>
        <w:jc w:val="both"/>
        <w:rPr>
          <w:lang w:val="ro-RO"/>
        </w:rPr>
      </w:pPr>
    </w:p>
    <w:p w14:paraId="715B500B" w14:textId="68906BC8" w:rsidR="003835E8" w:rsidRPr="003835E8" w:rsidRDefault="003835E8" w:rsidP="00984B14">
      <w:pPr>
        <w:jc w:val="right"/>
        <w:rPr>
          <w:lang w:val="ro-RO"/>
        </w:rPr>
      </w:pPr>
      <w:r w:rsidRPr="003835E8">
        <w:rPr>
          <w:lang w:val="ro-RO"/>
        </w:rPr>
        <w:t>Semnătură</w:t>
      </w:r>
    </w:p>
    <w:sectPr w:rsidR="003835E8" w:rsidRPr="003835E8" w:rsidSect="00E84569">
      <w:headerReference w:type="default" r:id="rId7"/>
      <w:footerReference w:type="default" r:id="rId8"/>
      <w:pgSz w:w="11905" w:h="16837"/>
      <w:pgMar w:top="1417" w:right="1417" w:bottom="1417" w:left="1417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D69A" w14:textId="77777777" w:rsidR="00D45E0B" w:rsidRDefault="00D45E0B">
      <w:pPr>
        <w:spacing w:after="0" w:line="240" w:lineRule="auto"/>
      </w:pPr>
      <w:r>
        <w:separator/>
      </w:r>
    </w:p>
  </w:endnote>
  <w:endnote w:type="continuationSeparator" w:id="0">
    <w:p w14:paraId="3A143E5D" w14:textId="77777777" w:rsidR="00D45E0B" w:rsidRDefault="00D4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41" w:type="dxa"/>
      <w:tblInd w:w="108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1013"/>
      <w:gridCol w:w="4536"/>
      <w:gridCol w:w="8892"/>
    </w:tblGrid>
    <w:tr w:rsidR="003509EB" w14:paraId="47DEC5BB" w14:textId="77777777" w:rsidTr="002F74EA">
      <w:tc>
        <w:tcPr>
          <w:tcW w:w="1013" w:type="dxa"/>
        </w:tcPr>
        <w:p w14:paraId="2450194D" w14:textId="77777777" w:rsidR="003509EB" w:rsidRDefault="00873538" w:rsidP="002F74EA">
          <w:pPr>
            <w:pStyle w:val="Footer"/>
            <w:snapToGrid w:val="0"/>
            <w:ind w:left="-108"/>
            <w:rPr>
              <w:rFonts w:ascii="Trebuchet MS" w:hAnsi="Trebuchet MS"/>
              <w:color w:val="7F7F7F"/>
              <w:sz w:val="18"/>
              <w:szCs w:val="18"/>
            </w:rPr>
          </w:pPr>
          <w:bookmarkStart w:id="0" w:name="_Hlk47114201"/>
          <w:r>
            <w:rPr>
              <w:rFonts w:ascii="Trebuchet MS" w:hAnsi="Trebuchet MS"/>
              <w:color w:val="7F7F7F"/>
              <w:sz w:val="18"/>
              <w:szCs w:val="18"/>
            </w:rPr>
            <w:pict w14:anchorId="3A9D46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39.75pt">
                <v:imagedata r:id="rId1" o:title="sigla CSE ROUND FB"/>
              </v:shape>
            </w:pict>
          </w:r>
        </w:p>
      </w:tc>
      <w:tc>
        <w:tcPr>
          <w:tcW w:w="4536" w:type="dxa"/>
        </w:tcPr>
        <w:p w14:paraId="2FE7719F" w14:textId="77777777" w:rsidR="008366DE" w:rsidRPr="00AD48AE" w:rsidRDefault="008366DE" w:rsidP="007A3486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es-ES"/>
            </w:rPr>
          </w:pPr>
          <w:proofErr w:type="spellStart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>Centrul</w:t>
          </w:r>
          <w:proofErr w:type="spellEnd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 xml:space="preserve"> de </w:t>
          </w:r>
          <w:proofErr w:type="spellStart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>Studii</w:t>
          </w:r>
          <w:proofErr w:type="spellEnd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 xml:space="preserve"> </w:t>
          </w:r>
          <w:proofErr w:type="spellStart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>Europene</w:t>
          </w:r>
          <w:proofErr w:type="spellEnd"/>
        </w:p>
        <w:p w14:paraId="5CFEA1A6" w14:textId="77777777" w:rsidR="008366DE" w:rsidRPr="00AD48AE" w:rsidRDefault="008366DE" w:rsidP="007A3486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es-ES"/>
            </w:rPr>
          </w:pPr>
          <w:proofErr w:type="spellStart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>Facultatea</w:t>
          </w:r>
          <w:proofErr w:type="spellEnd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 xml:space="preserve"> de </w:t>
          </w:r>
          <w:proofErr w:type="spellStart"/>
          <w:r w:rsidRPr="00AD48AE">
            <w:rPr>
              <w:rFonts w:ascii="Trebuchet MS" w:hAnsi="Trebuchet MS"/>
              <w:color w:val="7F7F7F"/>
              <w:sz w:val="18"/>
              <w:szCs w:val="18"/>
              <w:lang w:val="es-ES"/>
            </w:rPr>
            <w:t>Drept</w:t>
          </w:r>
          <w:proofErr w:type="spellEnd"/>
        </w:p>
        <w:p w14:paraId="2F8C42AF" w14:textId="77777777" w:rsidR="003509EB" w:rsidRPr="00DC6D18" w:rsidRDefault="003509EB" w:rsidP="008366D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proofErr w:type="spellStart"/>
          <w:r w:rsidRPr="00DC6D18">
            <w:rPr>
              <w:rFonts w:ascii="Trebuchet MS" w:hAnsi="Trebuchet MS"/>
              <w:color w:val="7F7F7F"/>
              <w:sz w:val="18"/>
              <w:szCs w:val="18"/>
            </w:rPr>
            <w:t>Blv</w:t>
          </w:r>
          <w:proofErr w:type="spellEnd"/>
          <w:r w:rsidRPr="00DC6D18">
            <w:rPr>
              <w:rFonts w:ascii="Trebuchet MS" w:hAnsi="Trebuchet MS"/>
              <w:color w:val="7F7F7F"/>
              <w:sz w:val="18"/>
              <w:szCs w:val="18"/>
            </w:rPr>
            <w:t>. Carol I, nr. 19 (Corp I)</w:t>
          </w:r>
          <w:r w:rsidR="008366DE">
            <w:rPr>
              <w:rFonts w:ascii="Trebuchet MS" w:hAnsi="Trebuchet MS"/>
              <w:color w:val="7F7F7F"/>
              <w:sz w:val="18"/>
              <w:szCs w:val="18"/>
            </w:rPr>
            <w:t xml:space="preserve"> </w:t>
          </w:r>
          <w:r w:rsidRPr="00DC6D18">
            <w:rPr>
              <w:rFonts w:ascii="Trebuchet MS" w:hAnsi="Trebuchet MS"/>
              <w:color w:val="7F7F7F"/>
              <w:sz w:val="18"/>
              <w:szCs w:val="18"/>
            </w:rPr>
            <w:t>Iași - 7005</w:t>
          </w:r>
          <w:r w:rsidR="008366DE">
            <w:rPr>
              <w:rFonts w:ascii="Trebuchet MS" w:hAnsi="Trebuchet MS"/>
              <w:color w:val="7F7F7F"/>
              <w:sz w:val="18"/>
              <w:szCs w:val="18"/>
            </w:rPr>
            <w:t>0</w:t>
          </w:r>
          <w:r w:rsidRPr="00DC6D18">
            <w:rPr>
              <w:rFonts w:ascii="Trebuchet MS" w:hAnsi="Trebuchet MS"/>
              <w:color w:val="7F7F7F"/>
              <w:sz w:val="18"/>
              <w:szCs w:val="18"/>
            </w:rPr>
            <w:t xml:space="preserve">7, </w:t>
          </w:r>
          <w:proofErr w:type="spellStart"/>
          <w:r w:rsidRPr="00DC6D18">
            <w:rPr>
              <w:rFonts w:ascii="Trebuchet MS" w:hAnsi="Trebuchet MS"/>
              <w:color w:val="7F7F7F"/>
              <w:sz w:val="18"/>
              <w:szCs w:val="18"/>
            </w:rPr>
            <w:t>România</w:t>
          </w:r>
          <w:proofErr w:type="spellEnd"/>
        </w:p>
        <w:p w14:paraId="32E70433" w14:textId="6DF2D22B" w:rsidR="003509EB" w:rsidRPr="00DC6D18" w:rsidRDefault="003509EB" w:rsidP="007A3486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6D18">
            <w:rPr>
              <w:rFonts w:ascii="Trebuchet MS" w:hAnsi="Trebuchet MS"/>
              <w:color w:val="7F7F7F"/>
              <w:sz w:val="18"/>
              <w:szCs w:val="18"/>
            </w:rPr>
            <w:t xml:space="preserve">TEL +40.232.20.1318 </w:t>
          </w:r>
        </w:p>
        <w:p w14:paraId="6398DD16" w14:textId="77777777" w:rsidR="003509EB" w:rsidRPr="00DC6D18" w:rsidRDefault="003509EB" w:rsidP="007A3486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6D18">
            <w:rPr>
              <w:rFonts w:ascii="Trebuchet MS" w:hAnsi="Trebuchet MS"/>
              <w:color w:val="7F7F7F"/>
              <w:sz w:val="18"/>
              <w:szCs w:val="18"/>
            </w:rPr>
            <w:t xml:space="preserve">E-mail: </w:t>
          </w:r>
          <w:proofErr w:type="gramStart"/>
          <w:r w:rsidRPr="00DC6D18">
            <w:rPr>
              <w:rFonts w:ascii="Trebuchet MS" w:hAnsi="Trebuchet MS"/>
              <w:color w:val="7F7F7F"/>
              <w:sz w:val="18"/>
              <w:szCs w:val="18"/>
            </w:rPr>
            <w:t>studeur@uaic.ro  |</w:t>
          </w:r>
          <w:proofErr w:type="gramEnd"/>
          <w:r w:rsidRPr="00DC6D18">
            <w:rPr>
              <w:rFonts w:ascii="Trebuchet MS" w:hAnsi="Trebuchet MS"/>
              <w:color w:val="7F7F7F"/>
              <w:sz w:val="18"/>
              <w:szCs w:val="18"/>
            </w:rPr>
            <w:t xml:space="preserve">  www.cse.uaic.ro</w:t>
          </w:r>
        </w:p>
      </w:tc>
      <w:tc>
        <w:tcPr>
          <w:tcW w:w="8892" w:type="dxa"/>
          <w:tcBorders>
            <w:left w:val="single" w:sz="4" w:space="0" w:color="808080"/>
          </w:tcBorders>
        </w:tcPr>
        <w:p w14:paraId="7A66768C" w14:textId="77777777" w:rsidR="003509EB" w:rsidRDefault="003509EB" w:rsidP="007A3486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bookmarkEnd w:id="0"/>
  <w:p w14:paraId="48546DED" w14:textId="77777777" w:rsidR="003509EB" w:rsidRPr="00DC6D18" w:rsidRDefault="003509EB">
    <w:pPr>
      <w:pStyle w:val="Footer"/>
      <w:jc w:val="right"/>
      <w:rPr>
        <w:color w:val="808080"/>
      </w:rPr>
    </w:pPr>
    <w:r w:rsidRPr="00DC6D18">
      <w:rPr>
        <w:rFonts w:ascii="Trebuchet MS" w:hAnsi="Trebuchet MS"/>
        <w:b/>
        <w:color w:val="808080"/>
        <w:sz w:val="14"/>
        <w:szCs w:val="16"/>
      </w:rPr>
      <w:fldChar w:fldCharType="begin"/>
    </w:r>
    <w:r w:rsidRPr="00DC6D18">
      <w:rPr>
        <w:rFonts w:ascii="Trebuchet MS" w:hAnsi="Trebuchet MS"/>
        <w:b/>
        <w:color w:val="808080"/>
        <w:sz w:val="14"/>
        <w:szCs w:val="16"/>
      </w:rPr>
      <w:instrText>PAGE</w:instrText>
    </w:r>
    <w:r w:rsidRPr="00DC6D18">
      <w:rPr>
        <w:rFonts w:ascii="Trebuchet MS" w:hAnsi="Trebuchet MS"/>
        <w:b/>
        <w:color w:val="808080"/>
        <w:sz w:val="14"/>
        <w:szCs w:val="16"/>
      </w:rPr>
      <w:fldChar w:fldCharType="separate"/>
    </w:r>
    <w:r w:rsidR="005F52E5">
      <w:rPr>
        <w:rFonts w:ascii="Trebuchet MS" w:hAnsi="Trebuchet MS"/>
        <w:b/>
        <w:noProof/>
        <w:color w:val="808080"/>
        <w:sz w:val="14"/>
        <w:szCs w:val="16"/>
      </w:rPr>
      <w:t>1</w:t>
    </w:r>
    <w:r w:rsidRPr="00DC6D18">
      <w:rPr>
        <w:rFonts w:ascii="Trebuchet MS" w:hAnsi="Trebuchet MS"/>
        <w:b/>
        <w:color w:val="808080"/>
        <w:sz w:val="14"/>
        <w:szCs w:val="16"/>
      </w:rPr>
      <w:fldChar w:fldCharType="end"/>
    </w:r>
    <w:r w:rsidRPr="00DC6D18">
      <w:rPr>
        <w:rFonts w:ascii="Trebuchet MS" w:hAnsi="Trebuchet MS"/>
        <w:color w:val="808080"/>
        <w:sz w:val="14"/>
        <w:szCs w:val="16"/>
      </w:rPr>
      <w:t xml:space="preserve"> / </w:t>
    </w:r>
    <w:r w:rsidRPr="00DC6D18">
      <w:rPr>
        <w:rFonts w:ascii="Trebuchet MS" w:hAnsi="Trebuchet MS"/>
        <w:b/>
        <w:color w:val="808080"/>
        <w:sz w:val="14"/>
        <w:szCs w:val="16"/>
      </w:rPr>
      <w:fldChar w:fldCharType="begin"/>
    </w:r>
    <w:r w:rsidRPr="00DC6D18">
      <w:rPr>
        <w:rFonts w:ascii="Trebuchet MS" w:hAnsi="Trebuchet MS"/>
        <w:b/>
        <w:color w:val="808080"/>
        <w:sz w:val="14"/>
        <w:szCs w:val="16"/>
      </w:rPr>
      <w:instrText>NUMPAGES</w:instrText>
    </w:r>
    <w:r w:rsidRPr="00DC6D18">
      <w:rPr>
        <w:rFonts w:ascii="Trebuchet MS" w:hAnsi="Trebuchet MS"/>
        <w:b/>
        <w:color w:val="808080"/>
        <w:sz w:val="14"/>
        <w:szCs w:val="16"/>
      </w:rPr>
      <w:fldChar w:fldCharType="separate"/>
    </w:r>
    <w:r w:rsidR="005F52E5">
      <w:rPr>
        <w:rFonts w:ascii="Trebuchet MS" w:hAnsi="Trebuchet MS"/>
        <w:b/>
        <w:noProof/>
        <w:color w:val="808080"/>
        <w:sz w:val="14"/>
        <w:szCs w:val="16"/>
      </w:rPr>
      <w:t>1</w:t>
    </w:r>
    <w:r w:rsidRPr="00DC6D18">
      <w:rPr>
        <w:rFonts w:ascii="Trebuchet MS" w:hAnsi="Trebuchet MS"/>
        <w:b/>
        <w:color w:val="808080"/>
        <w:sz w:val="14"/>
        <w:szCs w:val="16"/>
      </w:rPr>
      <w:fldChar w:fldCharType="end"/>
    </w:r>
  </w:p>
  <w:p w14:paraId="6A09F283" w14:textId="77777777" w:rsidR="007A3486" w:rsidRDefault="007A3486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AB4D" w14:textId="77777777" w:rsidR="00D45E0B" w:rsidRDefault="00D45E0B">
      <w:pPr>
        <w:spacing w:after="0" w:line="240" w:lineRule="auto"/>
      </w:pPr>
      <w:r>
        <w:separator/>
      </w:r>
    </w:p>
  </w:footnote>
  <w:footnote w:type="continuationSeparator" w:id="0">
    <w:p w14:paraId="62040364" w14:textId="77777777" w:rsidR="00D45E0B" w:rsidRDefault="00D4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C1B7" w14:textId="69BA22DC" w:rsidR="007A3486" w:rsidRDefault="00000000">
    <w:pPr>
      <w:pStyle w:val="Header"/>
      <w:tabs>
        <w:tab w:val="left" w:pos="180"/>
      </w:tabs>
      <w:rPr>
        <w:lang w:val="ro-RO"/>
      </w:rPr>
    </w:pPr>
    <w:r>
      <w:rPr>
        <w:noProof/>
        <w:lang w:val="ro-RO"/>
      </w:rPr>
      <w:pict w14:anchorId="691E1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70.85pt;margin-top:3.8pt;width:592.5pt;height:57.6pt;z-index:1;mso-position-horizontal-relative:text;mso-position-vertical-relative:text;mso-width-relative:page;mso-height-relative:page">
          <v:imagedata r:id="rId1" o:title="antet general 1 Uaic 2025"/>
        </v:shape>
      </w:pict>
    </w:r>
  </w:p>
  <w:p w14:paraId="0DCA4414" w14:textId="77777777" w:rsidR="0096196F" w:rsidRDefault="0096196F">
    <w:pPr>
      <w:pStyle w:val="Header"/>
      <w:tabs>
        <w:tab w:val="left" w:pos="180"/>
      </w:tabs>
      <w:rPr>
        <w:lang w:val="ro-RO"/>
      </w:rPr>
    </w:pPr>
  </w:p>
  <w:p w14:paraId="23A26864" w14:textId="77777777" w:rsidR="0096196F" w:rsidRDefault="0096196F">
    <w:pPr>
      <w:pStyle w:val="Header"/>
      <w:tabs>
        <w:tab w:val="left" w:pos="180"/>
      </w:tabs>
      <w:rPr>
        <w:lang w:val="ro-RO"/>
      </w:rPr>
    </w:pPr>
  </w:p>
  <w:p w14:paraId="288B95DA" w14:textId="77777777" w:rsidR="0096196F" w:rsidRDefault="0096196F">
    <w:pPr>
      <w:pStyle w:val="Header"/>
      <w:tabs>
        <w:tab w:val="left" w:pos="180"/>
      </w:tabs>
      <w:rPr>
        <w:lang w:val="ro-RO"/>
      </w:rPr>
    </w:pPr>
  </w:p>
  <w:p w14:paraId="0E0097A7" w14:textId="77777777" w:rsidR="0096196F" w:rsidRDefault="0096196F">
    <w:pPr>
      <w:pStyle w:val="Header"/>
      <w:tabs>
        <w:tab w:val="left" w:pos="180"/>
      </w:tabs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7B36"/>
    <w:multiLevelType w:val="multilevel"/>
    <w:tmpl w:val="0E5A030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 w15:restartNumberingAfterBreak="0">
    <w:nsid w:val="156E477C"/>
    <w:multiLevelType w:val="hybridMultilevel"/>
    <w:tmpl w:val="3AA8943A"/>
    <w:lvl w:ilvl="0" w:tplc="C5C81AA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01E91"/>
    <w:multiLevelType w:val="hybridMultilevel"/>
    <w:tmpl w:val="A70A98A8"/>
    <w:lvl w:ilvl="0" w:tplc="DACEB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6993"/>
    <w:multiLevelType w:val="hybridMultilevel"/>
    <w:tmpl w:val="2EE0D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A2D4245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8F000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1DD1"/>
    <w:multiLevelType w:val="multilevel"/>
    <w:tmpl w:val="463274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22A7281B"/>
    <w:multiLevelType w:val="multilevel"/>
    <w:tmpl w:val="976C9CC6"/>
    <w:lvl w:ilvl="0">
      <w:start w:val="7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3"/>
        </w:tabs>
        <w:ind w:left="1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6" w15:restartNumberingAfterBreak="0">
    <w:nsid w:val="23B336F4"/>
    <w:multiLevelType w:val="hybridMultilevel"/>
    <w:tmpl w:val="DC52ED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62CC"/>
    <w:multiLevelType w:val="hybridMultilevel"/>
    <w:tmpl w:val="0B727BBA"/>
    <w:lvl w:ilvl="0" w:tplc="DACEB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3BD4"/>
    <w:multiLevelType w:val="hybridMultilevel"/>
    <w:tmpl w:val="7192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357A"/>
    <w:multiLevelType w:val="multilevel"/>
    <w:tmpl w:val="94AAB5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355E0EC8"/>
    <w:multiLevelType w:val="hybridMultilevel"/>
    <w:tmpl w:val="A8AC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B7D78"/>
    <w:multiLevelType w:val="multilevel"/>
    <w:tmpl w:val="83ACEB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855D82"/>
    <w:multiLevelType w:val="hybridMultilevel"/>
    <w:tmpl w:val="69BE3F8C"/>
    <w:lvl w:ilvl="0" w:tplc="DACEB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D86"/>
    <w:multiLevelType w:val="hybridMultilevel"/>
    <w:tmpl w:val="A56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A1C3B"/>
    <w:multiLevelType w:val="hybridMultilevel"/>
    <w:tmpl w:val="77AED096"/>
    <w:lvl w:ilvl="0" w:tplc="DACEB9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18451A"/>
    <w:multiLevelType w:val="hybridMultilevel"/>
    <w:tmpl w:val="4DD439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21049"/>
    <w:multiLevelType w:val="multilevel"/>
    <w:tmpl w:val="EA5C85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 w15:restartNumberingAfterBreak="0">
    <w:nsid w:val="5C5C6C39"/>
    <w:multiLevelType w:val="hybridMultilevel"/>
    <w:tmpl w:val="5D48164C"/>
    <w:lvl w:ilvl="0" w:tplc="EDD46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57C1"/>
    <w:multiLevelType w:val="multilevel"/>
    <w:tmpl w:val="83A6EB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1042EC4"/>
    <w:multiLevelType w:val="hybridMultilevel"/>
    <w:tmpl w:val="B8F29BF4"/>
    <w:lvl w:ilvl="0" w:tplc="A21A29E0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E41F9"/>
    <w:multiLevelType w:val="multilevel"/>
    <w:tmpl w:val="69E03AB2"/>
    <w:lvl w:ilvl="0">
      <w:start w:val="1"/>
      <w:numFmt w:val="lowerLetter"/>
      <w:lvlText w:val="%1)"/>
      <w:lvlJc w:val="left"/>
      <w:pPr>
        <w:tabs>
          <w:tab w:val="num" w:pos="1078"/>
        </w:tabs>
        <w:ind w:left="107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58"/>
        </w:tabs>
        <w:ind w:left="215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78"/>
        </w:tabs>
        <w:ind w:left="28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58"/>
        </w:tabs>
        <w:ind w:left="39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78"/>
        </w:tabs>
        <w:ind w:left="467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758"/>
        </w:tabs>
        <w:ind w:left="5758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478"/>
        </w:tabs>
        <w:ind w:left="647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558"/>
        </w:tabs>
        <w:ind w:left="75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78"/>
        </w:tabs>
        <w:ind w:left="8278" w:hanging="1800"/>
      </w:pPr>
      <w:rPr>
        <w:rFonts w:hint="default"/>
        <w:b/>
      </w:rPr>
    </w:lvl>
  </w:abstractNum>
  <w:abstractNum w:abstractNumId="21" w15:restartNumberingAfterBreak="0">
    <w:nsid w:val="67087861"/>
    <w:multiLevelType w:val="hybridMultilevel"/>
    <w:tmpl w:val="39DE5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C48C7"/>
    <w:multiLevelType w:val="hybridMultilevel"/>
    <w:tmpl w:val="7C401BA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BE7EE9"/>
    <w:multiLevelType w:val="multilevel"/>
    <w:tmpl w:val="ED14D4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 w15:restartNumberingAfterBreak="0">
    <w:nsid w:val="72184BF4"/>
    <w:multiLevelType w:val="hybridMultilevel"/>
    <w:tmpl w:val="3C1C89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154AA"/>
    <w:multiLevelType w:val="hybridMultilevel"/>
    <w:tmpl w:val="5FBE5544"/>
    <w:lvl w:ilvl="0" w:tplc="135613B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  <w:lvl w:ilvl="1" w:tplc="F3FA5514">
      <w:start w:val="6"/>
      <w:numFmt w:val="decimal"/>
      <w:lvlText w:val="%2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7880295A"/>
    <w:multiLevelType w:val="hybridMultilevel"/>
    <w:tmpl w:val="15DE3E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839505">
    <w:abstractNumId w:val="22"/>
  </w:num>
  <w:num w:numId="2" w16cid:durableId="1650524572">
    <w:abstractNumId w:val="25"/>
  </w:num>
  <w:num w:numId="3" w16cid:durableId="2054577112">
    <w:abstractNumId w:val="21"/>
  </w:num>
  <w:num w:numId="4" w16cid:durableId="667557166">
    <w:abstractNumId w:val="16"/>
  </w:num>
  <w:num w:numId="5" w16cid:durableId="933321294">
    <w:abstractNumId w:val="5"/>
  </w:num>
  <w:num w:numId="6" w16cid:durableId="768233557">
    <w:abstractNumId w:val="3"/>
  </w:num>
  <w:num w:numId="7" w16cid:durableId="416442431">
    <w:abstractNumId w:val="0"/>
  </w:num>
  <w:num w:numId="8" w16cid:durableId="2054885629">
    <w:abstractNumId w:val="20"/>
  </w:num>
  <w:num w:numId="9" w16cid:durableId="1953780763">
    <w:abstractNumId w:val="26"/>
  </w:num>
  <w:num w:numId="10" w16cid:durableId="1264722603">
    <w:abstractNumId w:val="23"/>
  </w:num>
  <w:num w:numId="11" w16cid:durableId="902444153">
    <w:abstractNumId w:val="18"/>
  </w:num>
  <w:num w:numId="12" w16cid:durableId="840389363">
    <w:abstractNumId w:val="9"/>
  </w:num>
  <w:num w:numId="13" w16cid:durableId="2036231498">
    <w:abstractNumId w:val="4"/>
  </w:num>
  <w:num w:numId="14" w16cid:durableId="76828725">
    <w:abstractNumId w:val="11"/>
  </w:num>
  <w:num w:numId="15" w16cid:durableId="1264996183">
    <w:abstractNumId w:val="1"/>
  </w:num>
  <w:num w:numId="16" w16cid:durableId="62028279">
    <w:abstractNumId w:val="6"/>
  </w:num>
  <w:num w:numId="17" w16cid:durableId="1226792703">
    <w:abstractNumId w:val="24"/>
  </w:num>
  <w:num w:numId="18" w16cid:durableId="901019672">
    <w:abstractNumId w:val="15"/>
  </w:num>
  <w:num w:numId="19" w16cid:durableId="2093041438">
    <w:abstractNumId w:val="12"/>
  </w:num>
  <w:num w:numId="20" w16cid:durableId="298538163">
    <w:abstractNumId w:val="14"/>
  </w:num>
  <w:num w:numId="21" w16cid:durableId="542713934">
    <w:abstractNumId w:val="7"/>
  </w:num>
  <w:num w:numId="22" w16cid:durableId="1667324345">
    <w:abstractNumId w:val="2"/>
  </w:num>
  <w:num w:numId="23" w16cid:durableId="1708330590">
    <w:abstractNumId w:val="13"/>
  </w:num>
  <w:num w:numId="24" w16cid:durableId="1323778300">
    <w:abstractNumId w:val="8"/>
  </w:num>
  <w:num w:numId="25" w16cid:durableId="1285426100">
    <w:abstractNumId w:val="10"/>
  </w:num>
  <w:num w:numId="26" w16cid:durableId="420104929">
    <w:abstractNumId w:val="19"/>
  </w:num>
  <w:num w:numId="27" w16cid:durableId="1553613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284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9EB"/>
    <w:rsid w:val="00004FED"/>
    <w:rsid w:val="000674D9"/>
    <w:rsid w:val="000705CB"/>
    <w:rsid w:val="00077276"/>
    <w:rsid w:val="000B3B34"/>
    <w:rsid w:val="000C5438"/>
    <w:rsid w:val="000E0986"/>
    <w:rsid w:val="000E4973"/>
    <w:rsid w:val="000F4FD8"/>
    <w:rsid w:val="000F63E6"/>
    <w:rsid w:val="00136CEB"/>
    <w:rsid w:val="00146020"/>
    <w:rsid w:val="00150871"/>
    <w:rsid w:val="00160CF3"/>
    <w:rsid w:val="00181F4D"/>
    <w:rsid w:val="00192BFE"/>
    <w:rsid w:val="001E2F1D"/>
    <w:rsid w:val="001F2C6A"/>
    <w:rsid w:val="00203970"/>
    <w:rsid w:val="0023376E"/>
    <w:rsid w:val="00255F45"/>
    <w:rsid w:val="002672CE"/>
    <w:rsid w:val="00275FF5"/>
    <w:rsid w:val="002A4087"/>
    <w:rsid w:val="002F74EA"/>
    <w:rsid w:val="003509EB"/>
    <w:rsid w:val="00356720"/>
    <w:rsid w:val="003835E8"/>
    <w:rsid w:val="003D3637"/>
    <w:rsid w:val="003D630A"/>
    <w:rsid w:val="00421B14"/>
    <w:rsid w:val="00433ABA"/>
    <w:rsid w:val="0043566B"/>
    <w:rsid w:val="00445A49"/>
    <w:rsid w:val="00453B76"/>
    <w:rsid w:val="0046209E"/>
    <w:rsid w:val="004E0434"/>
    <w:rsid w:val="004E1F49"/>
    <w:rsid w:val="004F4E15"/>
    <w:rsid w:val="00501A3F"/>
    <w:rsid w:val="0051095C"/>
    <w:rsid w:val="005218D7"/>
    <w:rsid w:val="00532F3D"/>
    <w:rsid w:val="005435AE"/>
    <w:rsid w:val="00561770"/>
    <w:rsid w:val="005736AF"/>
    <w:rsid w:val="00574B04"/>
    <w:rsid w:val="00576305"/>
    <w:rsid w:val="005836AE"/>
    <w:rsid w:val="005863BF"/>
    <w:rsid w:val="005A2ED5"/>
    <w:rsid w:val="005A71FC"/>
    <w:rsid w:val="005C7871"/>
    <w:rsid w:val="005D5DD0"/>
    <w:rsid w:val="005F52E5"/>
    <w:rsid w:val="006062C2"/>
    <w:rsid w:val="00630FCF"/>
    <w:rsid w:val="00662140"/>
    <w:rsid w:val="00693000"/>
    <w:rsid w:val="00694DDB"/>
    <w:rsid w:val="006E79F4"/>
    <w:rsid w:val="006F645F"/>
    <w:rsid w:val="00773D50"/>
    <w:rsid w:val="007753ED"/>
    <w:rsid w:val="00791832"/>
    <w:rsid w:val="007A3486"/>
    <w:rsid w:val="007D3C30"/>
    <w:rsid w:val="007D6F72"/>
    <w:rsid w:val="007E2266"/>
    <w:rsid w:val="007F7892"/>
    <w:rsid w:val="008366DE"/>
    <w:rsid w:val="008461DA"/>
    <w:rsid w:val="008530C9"/>
    <w:rsid w:val="00860AF0"/>
    <w:rsid w:val="00865730"/>
    <w:rsid w:val="00866C97"/>
    <w:rsid w:val="00870381"/>
    <w:rsid w:val="0087209F"/>
    <w:rsid w:val="00872D44"/>
    <w:rsid w:val="00873538"/>
    <w:rsid w:val="008B07B7"/>
    <w:rsid w:val="008B7253"/>
    <w:rsid w:val="008D1E4C"/>
    <w:rsid w:val="008D7160"/>
    <w:rsid w:val="00913572"/>
    <w:rsid w:val="0095170E"/>
    <w:rsid w:val="0096196F"/>
    <w:rsid w:val="00967A3B"/>
    <w:rsid w:val="00984B14"/>
    <w:rsid w:val="009E01D4"/>
    <w:rsid w:val="00A450DB"/>
    <w:rsid w:val="00A729D4"/>
    <w:rsid w:val="00A756BD"/>
    <w:rsid w:val="00AB7BBA"/>
    <w:rsid w:val="00AC5594"/>
    <w:rsid w:val="00AD48AE"/>
    <w:rsid w:val="00AD7E87"/>
    <w:rsid w:val="00B1539D"/>
    <w:rsid w:val="00B267DB"/>
    <w:rsid w:val="00B32451"/>
    <w:rsid w:val="00BE67C7"/>
    <w:rsid w:val="00BF4807"/>
    <w:rsid w:val="00C25726"/>
    <w:rsid w:val="00C30D5B"/>
    <w:rsid w:val="00C454DD"/>
    <w:rsid w:val="00C55527"/>
    <w:rsid w:val="00C7214B"/>
    <w:rsid w:val="00C73BE6"/>
    <w:rsid w:val="00C74580"/>
    <w:rsid w:val="00CB0628"/>
    <w:rsid w:val="00CC3350"/>
    <w:rsid w:val="00CC71A3"/>
    <w:rsid w:val="00CF4624"/>
    <w:rsid w:val="00D23C0D"/>
    <w:rsid w:val="00D35BE1"/>
    <w:rsid w:val="00D45E0B"/>
    <w:rsid w:val="00D61DA8"/>
    <w:rsid w:val="00D65C51"/>
    <w:rsid w:val="00D969CE"/>
    <w:rsid w:val="00D9722F"/>
    <w:rsid w:val="00DA0A73"/>
    <w:rsid w:val="00DC6D18"/>
    <w:rsid w:val="00E105F1"/>
    <w:rsid w:val="00E109F2"/>
    <w:rsid w:val="00E25608"/>
    <w:rsid w:val="00E25FE1"/>
    <w:rsid w:val="00E4776A"/>
    <w:rsid w:val="00E6063F"/>
    <w:rsid w:val="00E84569"/>
    <w:rsid w:val="00E905A2"/>
    <w:rsid w:val="00EA0C10"/>
    <w:rsid w:val="00EA562D"/>
    <w:rsid w:val="00EB1212"/>
    <w:rsid w:val="00F22436"/>
    <w:rsid w:val="00F22EEA"/>
    <w:rsid w:val="00F239D3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F4595"/>
  <w15:chartTrackingRefBased/>
  <w15:docId w15:val="{A8FB6C6C-8EB1-40BB-8F59-6781B16B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4E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F4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4">
    <w:name w:val="Font de paragraf implicit4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  <w:uiPriority w:val="99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1Char">
    <w:name w:val="Heading 1 Char"/>
    <w:link w:val="Heading1"/>
    <w:uiPriority w:val="9"/>
    <w:rsid w:val="002F74EA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96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196F"/>
    <w:rPr>
      <w:rFonts w:ascii="Calibri" w:eastAsia="Calibri" w:hAnsi="Calibri" w:cs="Calibri"/>
      <w:lang w:val="en-US" w:eastAsia="ar-SA"/>
    </w:rPr>
  </w:style>
  <w:style w:type="character" w:styleId="FootnoteReference">
    <w:name w:val="footnote reference"/>
    <w:rsid w:val="0096196F"/>
    <w:rPr>
      <w:vertAlign w:val="superscript"/>
    </w:rPr>
  </w:style>
  <w:style w:type="character" w:customStyle="1" w:styleId="Heading2Char">
    <w:name w:val="Heading 2 Char"/>
    <w:link w:val="Heading2"/>
    <w:uiPriority w:val="9"/>
    <w:semiHidden/>
    <w:rsid w:val="00255F45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79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3BF"/>
    <w:pPr>
      <w:suppressAutoHyphens w:val="0"/>
      <w:ind w:left="720"/>
      <w:contextualSpacing/>
    </w:pPr>
    <w:rPr>
      <w:rFonts w:cs="Times New Roman"/>
      <w:lang w:val="ro-RO" w:eastAsia="en-US"/>
    </w:rPr>
  </w:style>
  <w:style w:type="table" w:styleId="PlainTable2">
    <w:name w:val="Plain Table 2"/>
    <w:basedOn w:val="TableNormal"/>
    <w:uiPriority w:val="42"/>
    <w:rsid w:val="00E2560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uiPriority w:val="99"/>
    <w:unhideWhenUsed/>
    <w:rsid w:val="00CF46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496">
          <w:marLeft w:val="994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CSE UAIC</cp:lastModifiedBy>
  <cp:revision>3</cp:revision>
  <cp:lastPrinted>2018-03-15T10:35:00Z</cp:lastPrinted>
  <dcterms:created xsi:type="dcterms:W3CDTF">2026-02-16T11:05:00Z</dcterms:created>
  <dcterms:modified xsi:type="dcterms:W3CDTF">2026-02-16T11:18:00Z</dcterms:modified>
</cp:coreProperties>
</file>